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EE6" w:rsidRPr="0006409B" w:rsidRDefault="00154EE6" w:rsidP="00154EE6">
      <w:pPr>
        <w:jc w:val="center"/>
        <w:rPr>
          <w:rFonts w:ascii="Comic Sans MS" w:hAnsi="Comic Sans MS"/>
          <w:color w:val="0070C0"/>
          <w:sz w:val="44"/>
          <w:szCs w:val="4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50E813B" wp14:editId="38808C07">
            <wp:simplePos x="0" y="0"/>
            <wp:positionH relativeFrom="margin">
              <wp:posOffset>3802380</wp:posOffset>
            </wp:positionH>
            <wp:positionV relativeFrom="paragraph">
              <wp:posOffset>0</wp:posOffset>
            </wp:positionV>
            <wp:extent cx="1318260" cy="1318260"/>
            <wp:effectExtent l="0" t="0" r="0" b="0"/>
            <wp:wrapSquare wrapText="bothSides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24"/>
          <w:szCs w:val="24"/>
          <w:u w:val="single"/>
        </w:rPr>
        <w:t>St Martin’s</w:t>
      </w:r>
      <w:r w:rsidRPr="00704E15">
        <w:rPr>
          <w:rFonts w:ascii="Comic Sans MS" w:hAnsi="Comic Sans MS"/>
          <w:b/>
          <w:sz w:val="24"/>
          <w:szCs w:val="24"/>
          <w:u w:val="single"/>
        </w:rPr>
        <w:t xml:space="preserve"> PE Polic</w:t>
      </w:r>
      <w:r w:rsidRPr="0006409B">
        <w:rPr>
          <w:rFonts w:ascii="Comic Sans MS" w:hAnsi="Comic Sans MS"/>
          <w:sz w:val="24"/>
          <w:szCs w:val="24"/>
        </w:rPr>
        <w:t xml:space="preserve">y       </w:t>
      </w:r>
      <w:r>
        <w:rPr>
          <w:rFonts w:ascii="Comic Sans MS" w:hAnsi="Comic Sans MS"/>
          <w:sz w:val="24"/>
          <w:szCs w:val="24"/>
        </w:rPr>
        <w:t xml:space="preserve">                           </w:t>
      </w:r>
    </w:p>
    <w:p w:rsidR="00154EE6" w:rsidRDefault="00154EE6" w:rsidP="00154EE6">
      <w:pPr>
        <w:spacing w:after="0"/>
        <w:rPr>
          <w:rFonts w:ascii="Comic Sans MS" w:hAnsi="Comic Sans MS"/>
          <w:b/>
          <w:sz w:val="20"/>
          <w:szCs w:val="20"/>
        </w:rPr>
      </w:pPr>
    </w:p>
    <w:p w:rsidR="00154EE6" w:rsidRDefault="00154EE6" w:rsidP="00154EE6">
      <w:pPr>
        <w:spacing w:after="0"/>
        <w:rPr>
          <w:rFonts w:ascii="Comic Sans MS" w:hAnsi="Comic Sans MS"/>
          <w:b/>
          <w:sz w:val="20"/>
          <w:szCs w:val="20"/>
        </w:rPr>
      </w:pPr>
    </w:p>
    <w:p w:rsidR="00154EE6" w:rsidRDefault="00154EE6" w:rsidP="00154EE6">
      <w:pPr>
        <w:spacing w:after="0"/>
        <w:rPr>
          <w:rFonts w:ascii="Comic Sans MS" w:hAnsi="Comic Sans MS"/>
          <w:b/>
          <w:sz w:val="20"/>
          <w:szCs w:val="20"/>
        </w:rPr>
      </w:pPr>
    </w:p>
    <w:p w:rsidR="00154EE6" w:rsidRDefault="00154EE6" w:rsidP="00154EE6">
      <w:pPr>
        <w:spacing w:after="0"/>
        <w:rPr>
          <w:rFonts w:ascii="Comic Sans MS" w:hAnsi="Comic Sans MS"/>
          <w:b/>
          <w:sz w:val="20"/>
          <w:szCs w:val="20"/>
        </w:rPr>
      </w:pPr>
    </w:p>
    <w:p w:rsidR="00154EE6" w:rsidRDefault="00154EE6" w:rsidP="00154EE6">
      <w:pPr>
        <w:spacing w:after="0"/>
        <w:rPr>
          <w:rFonts w:ascii="Comic Sans MS" w:hAnsi="Comic Sans MS"/>
          <w:b/>
          <w:sz w:val="20"/>
          <w:szCs w:val="20"/>
        </w:rPr>
      </w:pPr>
    </w:p>
    <w:p w:rsidR="00154EE6" w:rsidRPr="00704E15" w:rsidRDefault="00154EE6" w:rsidP="00154EE6">
      <w:pPr>
        <w:spacing w:after="0"/>
        <w:rPr>
          <w:rFonts w:ascii="Comic Sans MS" w:hAnsi="Comic Sans MS"/>
          <w:b/>
          <w:sz w:val="20"/>
          <w:szCs w:val="20"/>
        </w:rPr>
      </w:pPr>
      <w:r w:rsidRPr="00704E15">
        <w:rPr>
          <w:rFonts w:ascii="Comic Sans MS" w:hAnsi="Comic Sans MS"/>
          <w:b/>
          <w:sz w:val="20"/>
          <w:szCs w:val="20"/>
        </w:rPr>
        <w:t>Overview</w:t>
      </w:r>
      <w:r>
        <w:rPr>
          <w:rFonts w:ascii="Comic Sans MS" w:hAnsi="Comic Sans MS"/>
          <w:b/>
          <w:sz w:val="20"/>
          <w:szCs w:val="20"/>
        </w:rPr>
        <w:t xml:space="preserve"> 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t xml:space="preserve">Physical Education (PE) contributes to the overall education of all children by helping them to lead full and valuable lives through engaging in purposeful and high-quality </w:t>
      </w:r>
      <w:r>
        <w:rPr>
          <w:rFonts w:ascii="Comic Sans MS" w:hAnsi="Comic Sans MS"/>
          <w:sz w:val="20"/>
          <w:szCs w:val="20"/>
        </w:rPr>
        <w:t>activity. It promotes active, happy and</w:t>
      </w:r>
      <w:r w:rsidRPr="00704E15">
        <w:rPr>
          <w:rFonts w:ascii="Comic Sans MS" w:hAnsi="Comic Sans MS"/>
          <w:sz w:val="20"/>
          <w:szCs w:val="20"/>
        </w:rPr>
        <w:t xml:space="preserve"> healthy lifestyles, physical skills, physical development and knowledge of the body in action. PE enables children to learn </w:t>
      </w:r>
      <w:r>
        <w:rPr>
          <w:rFonts w:ascii="Comic Sans MS" w:hAnsi="Comic Sans MS"/>
          <w:sz w:val="20"/>
          <w:szCs w:val="20"/>
        </w:rPr>
        <w:t xml:space="preserve">and develop their </w:t>
      </w:r>
      <w:r w:rsidRPr="00704E15">
        <w:rPr>
          <w:rFonts w:ascii="Comic Sans MS" w:hAnsi="Comic Sans MS"/>
          <w:sz w:val="20"/>
          <w:szCs w:val="20"/>
        </w:rPr>
        <w:t>confidence, perseverance, team spirit, positive competitiveness and organisation. Children must engage in a programme of PE that encourages fitness, improves their strength</w:t>
      </w:r>
      <w:r>
        <w:rPr>
          <w:rFonts w:ascii="Comic Sans MS" w:hAnsi="Comic Sans MS"/>
          <w:sz w:val="20"/>
          <w:szCs w:val="20"/>
        </w:rPr>
        <w:t>, coordination, balance</w:t>
      </w:r>
      <w:r w:rsidRPr="00704E15">
        <w:rPr>
          <w:rFonts w:ascii="Comic Sans MS" w:hAnsi="Comic Sans MS"/>
          <w:sz w:val="20"/>
          <w:szCs w:val="20"/>
        </w:rPr>
        <w:t xml:space="preserve"> and teaches them the rules of games.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</w:p>
    <w:p w:rsidR="00154EE6" w:rsidRPr="00704E15" w:rsidRDefault="00154EE6" w:rsidP="00154EE6">
      <w:pPr>
        <w:spacing w:after="0"/>
        <w:rPr>
          <w:rFonts w:ascii="Comic Sans MS" w:hAnsi="Comic Sans MS"/>
          <w:b/>
          <w:sz w:val="20"/>
          <w:szCs w:val="20"/>
        </w:rPr>
      </w:pPr>
      <w:r w:rsidRPr="00704E15">
        <w:rPr>
          <w:rFonts w:ascii="Comic Sans MS" w:hAnsi="Comic Sans MS"/>
          <w:b/>
          <w:sz w:val="20"/>
          <w:szCs w:val="20"/>
        </w:rPr>
        <w:t>Funding</w:t>
      </w:r>
    </w:p>
    <w:p w:rsidR="006D1273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f</w:t>
      </w:r>
      <w:r w:rsidRPr="00704E15">
        <w:rPr>
          <w:rFonts w:ascii="Comic Sans MS" w:hAnsi="Comic Sans MS"/>
          <w:sz w:val="20"/>
          <w:szCs w:val="20"/>
        </w:rPr>
        <w:t>unding Schools receive</w:t>
      </w:r>
      <w:r>
        <w:rPr>
          <w:rFonts w:ascii="Comic Sans MS" w:hAnsi="Comic Sans MS"/>
          <w:sz w:val="20"/>
          <w:szCs w:val="20"/>
        </w:rPr>
        <w:t xml:space="preserve"> for PE and sport premium funding is </w:t>
      </w:r>
      <w:r w:rsidRPr="00704E15">
        <w:rPr>
          <w:rFonts w:ascii="Comic Sans MS" w:hAnsi="Comic Sans MS"/>
          <w:sz w:val="20"/>
          <w:szCs w:val="20"/>
        </w:rPr>
        <w:t>based</w:t>
      </w:r>
      <w:r>
        <w:rPr>
          <w:rFonts w:ascii="Comic Sans MS" w:hAnsi="Comic Sans MS"/>
          <w:sz w:val="20"/>
          <w:szCs w:val="20"/>
        </w:rPr>
        <w:t xml:space="preserve"> </w:t>
      </w:r>
      <w:r w:rsidRPr="00704E15">
        <w:rPr>
          <w:rFonts w:ascii="Comic Sans MS" w:hAnsi="Comic Sans MS"/>
          <w:sz w:val="20"/>
          <w:szCs w:val="20"/>
        </w:rPr>
        <w:t xml:space="preserve">on the number of pupils in years 1 to 6. This funding must be used to make additional and sustainable improvements to the quality of PE and sport we offer. We use the premium to: </w:t>
      </w:r>
    </w:p>
    <w:p w:rsidR="006D1273" w:rsidRPr="006D1273" w:rsidRDefault="00154EE6" w:rsidP="006D1273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0"/>
          <w:szCs w:val="20"/>
        </w:rPr>
      </w:pPr>
      <w:r w:rsidRPr="006D1273">
        <w:rPr>
          <w:rFonts w:ascii="Comic Sans MS" w:hAnsi="Comic Sans MS"/>
          <w:sz w:val="20"/>
          <w:szCs w:val="20"/>
        </w:rPr>
        <w:t>Develop or add to the PE</w:t>
      </w:r>
      <w:r w:rsidRPr="006D1273">
        <w:rPr>
          <w:rFonts w:ascii="Comic Sans MS" w:hAnsi="Comic Sans MS"/>
          <w:sz w:val="20"/>
          <w:szCs w:val="20"/>
        </w:rPr>
        <w:t xml:space="preserve"> equipment</w:t>
      </w:r>
      <w:r w:rsidRPr="006D1273">
        <w:rPr>
          <w:rFonts w:ascii="Comic Sans MS" w:hAnsi="Comic Sans MS"/>
          <w:sz w:val="20"/>
          <w:szCs w:val="20"/>
        </w:rPr>
        <w:t xml:space="preserve"> </w:t>
      </w:r>
      <w:r w:rsidR="006D1273" w:rsidRPr="006D1273">
        <w:rPr>
          <w:rFonts w:ascii="Comic Sans MS" w:hAnsi="Comic Sans MS"/>
          <w:sz w:val="20"/>
          <w:szCs w:val="20"/>
        </w:rPr>
        <w:t>that we already supply</w:t>
      </w:r>
    </w:p>
    <w:p w:rsidR="00154EE6" w:rsidRDefault="006D1273" w:rsidP="006D1273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Develop or add to the</w:t>
      </w:r>
      <w:r w:rsidR="00154EE6" w:rsidRPr="006D1273">
        <w:rPr>
          <w:rFonts w:ascii="Comic Sans MS" w:hAnsi="Comic Sans MS"/>
          <w:sz w:val="20"/>
          <w:szCs w:val="20"/>
        </w:rPr>
        <w:t xml:space="preserve"> sport a</w:t>
      </w:r>
      <w:r w:rsidRPr="006D1273">
        <w:rPr>
          <w:rFonts w:ascii="Comic Sans MS" w:hAnsi="Comic Sans MS"/>
          <w:sz w:val="20"/>
          <w:szCs w:val="20"/>
        </w:rPr>
        <w:t>ctivities</w:t>
      </w:r>
      <w:r>
        <w:rPr>
          <w:rFonts w:ascii="Comic Sans MS" w:hAnsi="Comic Sans MS"/>
          <w:sz w:val="20"/>
          <w:szCs w:val="20"/>
        </w:rPr>
        <w:t xml:space="preserve"> and possibilities</w:t>
      </w:r>
      <w:r w:rsidRPr="006D1273">
        <w:rPr>
          <w:rFonts w:ascii="Comic Sans MS" w:hAnsi="Comic Sans MS"/>
          <w:sz w:val="20"/>
          <w:szCs w:val="20"/>
        </w:rPr>
        <w:t xml:space="preserve"> that we already offer.</w:t>
      </w:r>
      <w:r w:rsidR="00154EE6" w:rsidRPr="006D1273">
        <w:rPr>
          <w:rFonts w:ascii="Comic Sans MS" w:hAnsi="Comic Sans MS"/>
          <w:sz w:val="20"/>
          <w:szCs w:val="20"/>
        </w:rPr>
        <w:t xml:space="preserve"> </w:t>
      </w:r>
    </w:p>
    <w:p w:rsidR="006D1273" w:rsidRDefault="006D1273" w:rsidP="006D1273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Ensuring staff receive CPD training to be able to provide high-quality lessons. </w:t>
      </w:r>
    </w:p>
    <w:p w:rsidR="00154EE6" w:rsidRPr="006D1273" w:rsidRDefault="00154EE6" w:rsidP="00154EE6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0"/>
          <w:szCs w:val="20"/>
        </w:rPr>
      </w:pPr>
      <w:r w:rsidRPr="006D1273">
        <w:rPr>
          <w:rFonts w:ascii="Comic Sans MS" w:hAnsi="Comic Sans MS"/>
          <w:sz w:val="20"/>
          <w:szCs w:val="20"/>
        </w:rPr>
        <w:t xml:space="preserve">Build capacity and capability within the school to ensure that improvements made now will benefit pupils joining the school in future years.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t xml:space="preserve">There are 5 key indicators that we should expect to see improvement across: the engagement of all pupils in regular physical activity - the Chief Medical Officer guidelines recommend that all children and young people aged 5 to 18 engage in at least 60 minutes of physical activity a day, of which 30 minutes should be in school;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The profile of PE and sport is raised across the school as a tool for whole-school improvement;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Increased confidence, knowledge and skills of all staff in teaching PE and sport;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Broader experience of a range of sports and activities offered to all pupils;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Increased participation in competitive sport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</w:p>
    <w:p w:rsidR="00154EE6" w:rsidRPr="00704E15" w:rsidRDefault="00154EE6" w:rsidP="00154EE6">
      <w:pPr>
        <w:spacing w:after="0"/>
        <w:rPr>
          <w:rFonts w:ascii="Comic Sans MS" w:hAnsi="Comic Sans MS"/>
          <w:b/>
          <w:sz w:val="20"/>
          <w:szCs w:val="20"/>
        </w:rPr>
      </w:pPr>
      <w:r w:rsidRPr="00704E15">
        <w:rPr>
          <w:rFonts w:ascii="Comic Sans MS" w:hAnsi="Comic Sans MS"/>
          <w:b/>
          <w:sz w:val="20"/>
          <w:szCs w:val="20"/>
        </w:rPr>
        <w:t>Intent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t>In order to promote</w:t>
      </w:r>
      <w:r w:rsidR="006D1273">
        <w:rPr>
          <w:rFonts w:ascii="Comic Sans MS" w:hAnsi="Comic Sans MS"/>
          <w:sz w:val="20"/>
          <w:szCs w:val="20"/>
        </w:rPr>
        <w:t xml:space="preserve"> happy,</w:t>
      </w:r>
      <w:r w:rsidRPr="00704E15">
        <w:rPr>
          <w:rFonts w:ascii="Comic Sans MS" w:hAnsi="Comic Sans MS"/>
          <w:sz w:val="20"/>
          <w:szCs w:val="20"/>
        </w:rPr>
        <w:t xml:space="preserve"> active and healthy lifestyles all children should: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be physically active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adopt the best possible posture and appropriate use of the body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engage in activities that develop cardio vascular health, flexibility,</w:t>
      </w:r>
      <w:r w:rsidR="006D1273">
        <w:rPr>
          <w:rFonts w:ascii="Comic Sans MS" w:hAnsi="Comic Sans MS"/>
          <w:sz w:val="20"/>
          <w:szCs w:val="20"/>
        </w:rPr>
        <w:t xml:space="preserve"> balance,</w:t>
      </w:r>
      <w:r w:rsidRPr="00704E15">
        <w:rPr>
          <w:rFonts w:ascii="Comic Sans MS" w:hAnsi="Comic Sans MS"/>
          <w:sz w:val="20"/>
          <w:szCs w:val="20"/>
        </w:rPr>
        <w:t xml:space="preserve"> muscular strength and endurance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understand the need for personal hygiene in relation to vigorous physical activity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t xml:space="preserve">In order to develop positive attitudes all children should: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follow the conventions of fair play and honest competition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cope with success and limitations in their performance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lastRenderedPageBreak/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persevere with and consolidate their performances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be mindful of others in their environment</w:t>
      </w:r>
      <w:r w:rsidR="006D1273">
        <w:rPr>
          <w:rFonts w:ascii="Comic Sans MS" w:hAnsi="Comic Sans MS"/>
          <w:sz w:val="20"/>
          <w:szCs w:val="20"/>
        </w:rPr>
        <w:t xml:space="preserve"> to help support spatial awareness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</w:p>
    <w:p w:rsidR="00154EE6" w:rsidRPr="00704E15" w:rsidRDefault="00154EE6" w:rsidP="00154EE6">
      <w:pPr>
        <w:spacing w:after="0"/>
        <w:rPr>
          <w:rFonts w:ascii="Comic Sans MS" w:hAnsi="Comic Sans MS"/>
          <w:b/>
          <w:sz w:val="20"/>
          <w:szCs w:val="20"/>
        </w:rPr>
      </w:pPr>
      <w:r w:rsidRPr="00704E15">
        <w:rPr>
          <w:rFonts w:ascii="Comic Sans MS" w:hAnsi="Comic Sans MS"/>
          <w:b/>
          <w:sz w:val="20"/>
          <w:szCs w:val="20"/>
        </w:rPr>
        <w:t>Implementation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t xml:space="preserve">At </w:t>
      </w:r>
      <w:r w:rsidR="006D1273">
        <w:rPr>
          <w:rFonts w:ascii="Comic Sans MS" w:hAnsi="Comic Sans MS"/>
          <w:sz w:val="20"/>
          <w:szCs w:val="20"/>
        </w:rPr>
        <w:t>St Martin’s</w:t>
      </w:r>
      <w:r w:rsidRPr="00704E15">
        <w:rPr>
          <w:rFonts w:ascii="Comic Sans MS" w:hAnsi="Comic Sans MS"/>
          <w:sz w:val="20"/>
          <w:szCs w:val="20"/>
        </w:rPr>
        <w:t xml:space="preserve">, PE will be taught through;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Exposition (demonstration, explanation and instruction) by the teacher to the class, groups or individuals </w:t>
      </w:r>
      <w:r>
        <w:rPr>
          <w:rFonts w:ascii="Comic Sans MS" w:hAnsi="Comic Sans MS"/>
          <w:sz w:val="20"/>
          <w:szCs w:val="20"/>
        </w:rPr>
        <w:t>– teachers are to wear sports clothing</w:t>
      </w:r>
      <w:r w:rsidR="006D1273">
        <w:rPr>
          <w:rFonts w:ascii="Comic Sans MS" w:hAnsi="Comic Sans MS"/>
          <w:sz w:val="20"/>
          <w:szCs w:val="20"/>
        </w:rPr>
        <w:t xml:space="preserve"> (including appropriate clothing, trainers, jewellery removed and hair tied back)</w:t>
      </w:r>
      <w:r>
        <w:rPr>
          <w:rFonts w:ascii="Comic Sans MS" w:hAnsi="Comic Sans MS"/>
          <w:sz w:val="20"/>
          <w:szCs w:val="20"/>
        </w:rPr>
        <w:t xml:space="preserve"> as a model to children.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Practical activity and related discussion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Co-operative group work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Consolidation and practice of fundamental skills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Opportunity to discuss and reflect on their work through a plenary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Use of professional/qualified coaching to enhance current provision within school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Links made to Mental Health and Healthy Schools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Extended high-quality provision through after school activities making use of professional / qualified coaches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Use of community facilities – local swimming baths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</w:p>
    <w:p w:rsidR="00154EE6" w:rsidRPr="00704E15" w:rsidRDefault="00154EE6" w:rsidP="00154EE6">
      <w:pPr>
        <w:spacing w:after="0"/>
        <w:rPr>
          <w:rFonts w:ascii="Comic Sans MS" w:hAnsi="Comic Sans MS"/>
          <w:b/>
          <w:sz w:val="20"/>
          <w:szCs w:val="20"/>
        </w:rPr>
      </w:pPr>
      <w:r w:rsidRPr="00704E15">
        <w:rPr>
          <w:rFonts w:ascii="Comic Sans MS" w:hAnsi="Comic Sans MS"/>
          <w:b/>
          <w:sz w:val="20"/>
          <w:szCs w:val="20"/>
        </w:rPr>
        <w:t>Impact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t xml:space="preserve">Monitoring and Evaluation Summative and formative assessment in PE is carried out by class teachers: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Informally during the course of teaching through observation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Children to complete a self-assessment at the start and end of each unit of work. This self-assessment tool to be used to support children in being reflective in their lessons and with their achievements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At the end of each unit of work teachers to complete pupil assessments in order to update the children’s attainment and progress in that area of PE.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These are used to assist in reporting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To inform future planning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</w:p>
    <w:p w:rsidR="00154EE6" w:rsidRPr="00704E15" w:rsidRDefault="00154EE6" w:rsidP="00154EE6">
      <w:pPr>
        <w:spacing w:after="0"/>
        <w:rPr>
          <w:rFonts w:ascii="Comic Sans MS" w:hAnsi="Comic Sans MS"/>
          <w:b/>
          <w:sz w:val="20"/>
          <w:szCs w:val="20"/>
        </w:rPr>
      </w:pPr>
      <w:r w:rsidRPr="00704E15">
        <w:rPr>
          <w:rFonts w:ascii="Comic Sans MS" w:hAnsi="Comic Sans MS"/>
          <w:b/>
          <w:sz w:val="20"/>
          <w:szCs w:val="20"/>
        </w:rPr>
        <w:t>Equipment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t xml:space="preserve">All teachers have access to centrally stored PE resources. Resources are kept in </w:t>
      </w:r>
      <w:r w:rsidR="00AC04DD">
        <w:rPr>
          <w:rFonts w:ascii="Comic Sans MS" w:hAnsi="Comic Sans MS"/>
          <w:sz w:val="20"/>
          <w:szCs w:val="20"/>
        </w:rPr>
        <w:t xml:space="preserve">two PE store cupboards as well Netball nets stored outside the hall. </w:t>
      </w:r>
      <w:r w:rsidRPr="00704E15">
        <w:rPr>
          <w:rFonts w:ascii="Comic Sans MS" w:hAnsi="Comic Sans MS"/>
          <w:sz w:val="20"/>
          <w:szCs w:val="20"/>
        </w:rPr>
        <w:t xml:space="preserve">All PE resources are checked regularly to ensure that they meet health and safety requirements, and in addition to this, all resources are audited annually.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Staff should carry out risk assessments with the children at the start of all PE lessons.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All equipment, apparatus and environment should be checked before the start of every lesson by teacher and is the responsibility of the teacher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Children should be given health and safety guidance through the lesson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All jewellery</w:t>
      </w:r>
      <w:r w:rsidR="00AC04DD">
        <w:rPr>
          <w:rFonts w:ascii="Comic Sans MS" w:hAnsi="Comic Sans MS"/>
          <w:sz w:val="20"/>
          <w:szCs w:val="20"/>
        </w:rPr>
        <w:t xml:space="preserve"> including earrings</w:t>
      </w:r>
      <w:r w:rsidRPr="00704E15">
        <w:rPr>
          <w:rFonts w:ascii="Comic Sans MS" w:hAnsi="Comic Sans MS"/>
          <w:sz w:val="20"/>
          <w:szCs w:val="20"/>
        </w:rPr>
        <w:t xml:space="preserve"> should be removed and s</w:t>
      </w:r>
      <w:r w:rsidR="00AC04DD">
        <w:rPr>
          <w:rFonts w:ascii="Comic Sans MS" w:hAnsi="Comic Sans MS"/>
          <w:sz w:val="20"/>
          <w:szCs w:val="20"/>
        </w:rPr>
        <w:t>tored safely before each lesson. However, if the children are unable to remove earrings, then tape</w:t>
      </w:r>
      <w:r w:rsidRPr="00704E15">
        <w:rPr>
          <w:rFonts w:ascii="Comic Sans MS" w:hAnsi="Comic Sans MS"/>
          <w:sz w:val="20"/>
          <w:szCs w:val="20"/>
        </w:rPr>
        <w:t xml:space="preserve"> must</w:t>
      </w:r>
      <w:r w:rsidR="00AC04DD">
        <w:rPr>
          <w:rFonts w:ascii="Comic Sans MS" w:hAnsi="Comic Sans MS"/>
          <w:sz w:val="20"/>
          <w:szCs w:val="20"/>
        </w:rPr>
        <w:t xml:space="preserve"> be provided and </w:t>
      </w:r>
      <w:r w:rsidRPr="00704E15">
        <w:rPr>
          <w:rFonts w:ascii="Comic Sans MS" w:hAnsi="Comic Sans MS"/>
          <w:sz w:val="20"/>
          <w:szCs w:val="20"/>
        </w:rPr>
        <w:t>place</w:t>
      </w:r>
      <w:r w:rsidR="00AC04DD">
        <w:rPr>
          <w:rFonts w:ascii="Comic Sans MS" w:hAnsi="Comic Sans MS"/>
          <w:sz w:val="20"/>
          <w:szCs w:val="20"/>
        </w:rPr>
        <w:t xml:space="preserve">d over them to ensure safety for not only themselves but others around them.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All long hair should be tied back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</w:t>
      </w:r>
      <w:r w:rsidR="00AC04DD">
        <w:rPr>
          <w:rFonts w:ascii="Comic Sans MS" w:hAnsi="Comic Sans MS"/>
          <w:sz w:val="20"/>
          <w:szCs w:val="20"/>
        </w:rPr>
        <w:t>PE kit</w:t>
      </w:r>
      <w:r w:rsidRPr="00704E15">
        <w:rPr>
          <w:rFonts w:ascii="Comic Sans MS" w:hAnsi="Comic Sans MS"/>
          <w:sz w:val="20"/>
          <w:szCs w:val="20"/>
        </w:rPr>
        <w:t xml:space="preserve"> should be worn for each lesson </w:t>
      </w:r>
      <w:r w:rsidR="00AC04DD">
        <w:rPr>
          <w:rFonts w:ascii="Comic Sans MS" w:hAnsi="Comic Sans MS"/>
          <w:sz w:val="20"/>
          <w:szCs w:val="20"/>
        </w:rPr>
        <w:t xml:space="preserve">including the correct footwear and muted coloured jackets and joggers if the weather is cooler. </w:t>
      </w:r>
      <w:bookmarkStart w:id="0" w:name="_GoBack"/>
      <w:bookmarkEnd w:id="0"/>
    </w:p>
    <w:p w:rsidR="00154EE6" w:rsidRDefault="00154EE6" w:rsidP="00154EE6">
      <w:pPr>
        <w:spacing w:after="0"/>
        <w:rPr>
          <w:rFonts w:ascii="Comic Sans MS" w:hAnsi="Comic Sans MS"/>
          <w:sz w:val="20"/>
          <w:szCs w:val="20"/>
        </w:rPr>
      </w:pPr>
    </w:p>
    <w:p w:rsidR="00AC04DD" w:rsidRDefault="00AC04DD" w:rsidP="00154EE6">
      <w:pPr>
        <w:spacing w:after="0"/>
        <w:rPr>
          <w:rFonts w:ascii="Comic Sans MS" w:hAnsi="Comic Sans MS"/>
          <w:sz w:val="20"/>
          <w:szCs w:val="20"/>
        </w:rPr>
      </w:pPr>
    </w:p>
    <w:p w:rsidR="00AC04DD" w:rsidRPr="00704E15" w:rsidRDefault="00AC04DD" w:rsidP="00154EE6">
      <w:pPr>
        <w:spacing w:after="0"/>
        <w:rPr>
          <w:rFonts w:ascii="Comic Sans MS" w:hAnsi="Comic Sans MS"/>
          <w:sz w:val="20"/>
          <w:szCs w:val="20"/>
        </w:rPr>
      </w:pPr>
    </w:p>
    <w:p w:rsidR="00154EE6" w:rsidRPr="00704E15" w:rsidRDefault="00154EE6" w:rsidP="00154EE6">
      <w:pPr>
        <w:spacing w:after="0"/>
        <w:rPr>
          <w:rFonts w:ascii="Comic Sans MS" w:hAnsi="Comic Sans MS"/>
          <w:b/>
          <w:sz w:val="20"/>
          <w:szCs w:val="20"/>
        </w:rPr>
      </w:pPr>
      <w:r w:rsidRPr="00704E15">
        <w:rPr>
          <w:rFonts w:ascii="Comic Sans MS" w:hAnsi="Comic Sans MS"/>
          <w:b/>
          <w:sz w:val="20"/>
          <w:szCs w:val="20"/>
        </w:rPr>
        <w:t>Competitions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t xml:space="preserve">When travelling to sporting activity, the appropriate risk assessments are completed and the followed issues addressed: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All children wear seat belts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All supervising adults to be aware of risk implications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All supervising adults that attend swimming to hold a current DBS </w:t>
      </w:r>
    </w:p>
    <w:p w:rsidR="00154EE6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 w:rsidRPr="00704E15">
        <w:rPr>
          <w:rFonts w:ascii="Comic Sans MS" w:hAnsi="Comic Sans MS"/>
          <w:sz w:val="20"/>
          <w:szCs w:val="20"/>
        </w:rPr>
        <w:sym w:font="Symbol" w:char="F0B7"/>
      </w:r>
      <w:r w:rsidRPr="00704E15">
        <w:rPr>
          <w:rFonts w:ascii="Comic Sans MS" w:hAnsi="Comic Sans MS"/>
          <w:sz w:val="20"/>
          <w:szCs w:val="20"/>
        </w:rPr>
        <w:t xml:space="preserve"> Parent permission for taking children out of school obtained </w:t>
      </w:r>
    </w:p>
    <w:p w:rsidR="00154EE6" w:rsidRDefault="00154EE6" w:rsidP="00154EE6">
      <w:pPr>
        <w:spacing w:after="0"/>
        <w:rPr>
          <w:rFonts w:ascii="Comic Sans MS" w:hAnsi="Comic Sans MS"/>
          <w:sz w:val="20"/>
          <w:szCs w:val="20"/>
        </w:rPr>
      </w:pPr>
    </w:p>
    <w:p w:rsidR="00154EE6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Autumn Term 2021 </w:t>
      </w:r>
    </w:p>
    <w:p w:rsidR="00154EE6" w:rsidRPr="00704E15" w:rsidRDefault="00154EE6" w:rsidP="00154EE6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To be reviewed Autumn Term 2023</w:t>
      </w:r>
    </w:p>
    <w:p w:rsidR="004D73EB" w:rsidRDefault="004D73EB"/>
    <w:sectPr w:rsidR="004D73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E8358C"/>
    <w:multiLevelType w:val="hybridMultilevel"/>
    <w:tmpl w:val="BF989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EE6"/>
    <w:rsid w:val="00115DA9"/>
    <w:rsid w:val="00154EE6"/>
    <w:rsid w:val="004D73EB"/>
    <w:rsid w:val="00686315"/>
    <w:rsid w:val="006D1273"/>
    <w:rsid w:val="00AC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F66B1"/>
  <w15:chartTrackingRefBased/>
  <w15:docId w15:val="{784532F5-4E1F-4FED-8B8B-A40D7CFA9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E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1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Vivienne Jackson</dc:creator>
  <cp:keywords/>
  <dc:description/>
  <cp:lastModifiedBy>Vivienne Jackson</cp:lastModifiedBy>
  <cp:revision>1</cp:revision>
  <dcterms:created xsi:type="dcterms:W3CDTF">2021-10-05T09:01:00Z</dcterms:created>
  <dcterms:modified xsi:type="dcterms:W3CDTF">2021-10-05T09:28:00Z</dcterms:modified>
</cp:coreProperties>
</file>