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4B9" w:rsidRPr="005B54B9" w:rsidRDefault="005B54B9" w:rsidP="005B54B9">
      <w:pPr>
        <w:shd w:val="clear" w:color="auto" w:fill="FFFFFF"/>
        <w:spacing w:after="150" w:line="240" w:lineRule="auto"/>
        <w:rPr>
          <w:rFonts w:ascii="Comic Sans MS" w:eastAsia="Times New Roman" w:hAnsi="Comic Sans MS" w:cs="Arial"/>
          <w:b/>
          <w:color w:val="404040"/>
          <w:sz w:val="28"/>
          <w:szCs w:val="28"/>
          <w:u w:val="single"/>
          <w:lang w:eastAsia="en-GB"/>
        </w:rPr>
      </w:pPr>
      <w:r w:rsidRPr="005B54B9">
        <w:rPr>
          <w:rFonts w:ascii="Comic Sans MS" w:eastAsia="Times New Roman" w:hAnsi="Comic Sans MS" w:cs="Arial"/>
          <w:b/>
          <w:color w:val="404040"/>
          <w:sz w:val="28"/>
          <w:szCs w:val="28"/>
          <w:u w:val="single"/>
          <w:lang w:eastAsia="en-GB"/>
        </w:rPr>
        <w:t>Intent</w:t>
      </w:r>
    </w:p>
    <w:p w:rsidR="005B54B9" w:rsidRPr="005B54B9" w:rsidRDefault="005B54B9" w:rsidP="005B54B9">
      <w:pPr>
        <w:spacing w:after="0" w:line="240" w:lineRule="auto"/>
        <w:rPr>
          <w:rFonts w:ascii="Comic Sans MS" w:eastAsia="Times New Roman" w:hAnsi="Comic Sans MS" w:cs="Times New Roman"/>
          <w:sz w:val="28"/>
          <w:szCs w:val="28"/>
          <w:lang w:eastAsia="en-GB"/>
        </w:rPr>
      </w:pPr>
      <w:r w:rsidRPr="005B54B9">
        <w:rPr>
          <w:rFonts w:ascii="Comic Sans MS" w:eastAsia="Times New Roman" w:hAnsi="Comic Sans MS" w:cs="Arial"/>
          <w:color w:val="404040"/>
          <w:sz w:val="28"/>
          <w:szCs w:val="28"/>
          <w:lang w:eastAsia="en-GB"/>
        </w:rPr>
        <w:br/>
      </w:r>
    </w:p>
    <w:p w:rsidR="005B54B9" w:rsidRPr="005B54B9" w:rsidRDefault="005B54B9" w:rsidP="005B54B9">
      <w:pPr>
        <w:shd w:val="clear" w:color="auto" w:fill="FFFFFF"/>
        <w:spacing w:after="150" w:line="240" w:lineRule="auto"/>
        <w:rPr>
          <w:rFonts w:ascii="Comic Sans MS" w:eastAsia="Times New Roman" w:hAnsi="Comic Sans MS" w:cs="Arial"/>
          <w:color w:val="404040"/>
          <w:sz w:val="28"/>
          <w:szCs w:val="28"/>
          <w:lang w:eastAsia="en-GB"/>
        </w:rPr>
      </w:pPr>
      <w:r w:rsidRPr="005B54B9">
        <w:rPr>
          <w:rFonts w:ascii="Comic Sans MS" w:eastAsia="Times New Roman" w:hAnsi="Comic Sans MS" w:cs="Arial"/>
          <w:color w:val="404040"/>
          <w:sz w:val="28"/>
          <w:szCs w:val="28"/>
          <w:lang w:eastAsia="en-GB"/>
        </w:rPr>
        <w:t>Physical Education (PE) contributes to the overall education of all children by helping them to lead full and valuable lives through engaging in purposeful and high-quality activity. It promotes active and healthy lifestyles, physical skills, physical development and knowledge of the body in action. PE enables children to learn confidence, perseverance, team spirit, positive competitiveness and organisation. Children must engage in a programme of PE that encourages fitness, improves their strength and teaches them the rules of games. Pupils will also be encouraged to accepting defeat gracefully, as this is part of showing ‘good sportsmanship’ and being pleased for others in their achievements. </w:t>
      </w:r>
    </w:p>
    <w:p w:rsidR="005B54B9" w:rsidRPr="005B54B9" w:rsidRDefault="005B54B9" w:rsidP="005B54B9">
      <w:pPr>
        <w:spacing w:after="0" w:line="240" w:lineRule="auto"/>
        <w:rPr>
          <w:rFonts w:ascii="Comic Sans MS" w:eastAsia="Times New Roman" w:hAnsi="Comic Sans MS" w:cs="Times New Roman"/>
          <w:sz w:val="28"/>
          <w:szCs w:val="28"/>
          <w:lang w:eastAsia="en-GB"/>
        </w:rPr>
      </w:pPr>
      <w:r w:rsidRPr="005B54B9">
        <w:rPr>
          <w:rFonts w:ascii="Comic Sans MS" w:eastAsia="Times New Roman" w:hAnsi="Comic Sans MS" w:cs="Arial"/>
          <w:color w:val="404040"/>
          <w:sz w:val="28"/>
          <w:szCs w:val="28"/>
          <w:lang w:eastAsia="en-GB"/>
        </w:rPr>
        <w:br/>
      </w:r>
    </w:p>
    <w:p w:rsidR="005B54B9" w:rsidRPr="005B54B9" w:rsidRDefault="005B54B9" w:rsidP="005B54B9">
      <w:pPr>
        <w:shd w:val="clear" w:color="auto" w:fill="FFFFFF"/>
        <w:spacing w:after="150" w:line="240" w:lineRule="auto"/>
        <w:rPr>
          <w:rFonts w:ascii="Comic Sans MS" w:eastAsia="Times New Roman" w:hAnsi="Comic Sans MS" w:cs="Arial"/>
          <w:color w:val="404040"/>
          <w:sz w:val="28"/>
          <w:szCs w:val="28"/>
          <w:lang w:eastAsia="en-GB"/>
        </w:rPr>
      </w:pPr>
      <w:r w:rsidRPr="005B54B9">
        <w:rPr>
          <w:rFonts w:ascii="Comic Sans MS" w:eastAsia="Times New Roman" w:hAnsi="Comic Sans MS" w:cs="Arial"/>
          <w:color w:val="404040"/>
          <w:sz w:val="28"/>
          <w:szCs w:val="28"/>
          <w:lang w:eastAsia="en-GB"/>
        </w:rPr>
        <w:t>In order to promote active and healthy lifestyles all children should:</w:t>
      </w:r>
      <w:r w:rsidRPr="005B54B9">
        <w:rPr>
          <w:rFonts w:ascii="Comic Sans MS" w:eastAsia="Times New Roman" w:hAnsi="Comic Sans MS" w:cs="Arial"/>
          <w:color w:val="404040"/>
          <w:sz w:val="28"/>
          <w:szCs w:val="28"/>
          <w:lang w:eastAsia="en-GB"/>
        </w:rPr>
        <w:br/>
        <w:t> - Be physically active</w:t>
      </w:r>
      <w:r w:rsidRPr="005B54B9">
        <w:rPr>
          <w:rFonts w:ascii="Comic Sans MS" w:eastAsia="Times New Roman" w:hAnsi="Comic Sans MS" w:cs="Arial"/>
          <w:color w:val="404040"/>
          <w:sz w:val="28"/>
          <w:szCs w:val="28"/>
          <w:lang w:eastAsia="en-GB"/>
        </w:rPr>
        <w:br/>
        <w:t> - Adopt the best possible posture and appropriate use of the body</w:t>
      </w:r>
      <w:r w:rsidRPr="005B54B9">
        <w:rPr>
          <w:rFonts w:ascii="Comic Sans MS" w:eastAsia="Times New Roman" w:hAnsi="Comic Sans MS" w:cs="Arial"/>
          <w:color w:val="404040"/>
          <w:sz w:val="28"/>
          <w:szCs w:val="28"/>
          <w:lang w:eastAsia="en-GB"/>
        </w:rPr>
        <w:br/>
        <w:t> - Engage in activities that develop cardio vascular health, flexibility, muscular strength and endurance</w:t>
      </w:r>
      <w:r w:rsidRPr="005B54B9">
        <w:rPr>
          <w:rFonts w:ascii="Comic Sans MS" w:eastAsia="Times New Roman" w:hAnsi="Comic Sans MS" w:cs="Arial"/>
          <w:color w:val="404040"/>
          <w:sz w:val="28"/>
          <w:szCs w:val="28"/>
          <w:lang w:eastAsia="en-GB"/>
        </w:rPr>
        <w:br/>
        <w:t> - Understand the need for personal hygiene in relation to vigorous physical activity.</w:t>
      </w:r>
    </w:p>
    <w:p w:rsidR="005B54B9" w:rsidRPr="005B54B9" w:rsidRDefault="005B54B9" w:rsidP="005B54B9">
      <w:pPr>
        <w:spacing w:after="0" w:line="240" w:lineRule="auto"/>
        <w:rPr>
          <w:rFonts w:ascii="Comic Sans MS" w:eastAsia="Times New Roman" w:hAnsi="Comic Sans MS" w:cs="Times New Roman"/>
          <w:sz w:val="28"/>
          <w:szCs w:val="28"/>
          <w:lang w:eastAsia="en-GB"/>
        </w:rPr>
      </w:pPr>
      <w:r w:rsidRPr="005B54B9">
        <w:rPr>
          <w:rFonts w:ascii="Comic Sans MS" w:eastAsia="Times New Roman" w:hAnsi="Comic Sans MS" w:cs="Arial"/>
          <w:color w:val="404040"/>
          <w:sz w:val="28"/>
          <w:szCs w:val="28"/>
          <w:lang w:eastAsia="en-GB"/>
        </w:rPr>
        <w:br/>
      </w:r>
    </w:p>
    <w:p w:rsidR="005B54B9" w:rsidRPr="005B54B9" w:rsidRDefault="005B54B9" w:rsidP="005B54B9">
      <w:pPr>
        <w:shd w:val="clear" w:color="auto" w:fill="FFFFFF"/>
        <w:spacing w:after="150" w:line="240" w:lineRule="auto"/>
        <w:rPr>
          <w:rFonts w:ascii="Comic Sans MS" w:eastAsia="Times New Roman" w:hAnsi="Comic Sans MS" w:cs="Arial"/>
          <w:color w:val="404040"/>
          <w:sz w:val="28"/>
          <w:szCs w:val="28"/>
          <w:lang w:eastAsia="en-GB"/>
        </w:rPr>
      </w:pPr>
      <w:r w:rsidRPr="005B54B9">
        <w:rPr>
          <w:rFonts w:ascii="Comic Sans MS" w:eastAsia="Times New Roman" w:hAnsi="Comic Sans MS" w:cs="Arial"/>
          <w:color w:val="404040"/>
          <w:sz w:val="28"/>
          <w:szCs w:val="28"/>
          <w:lang w:eastAsia="en-GB"/>
        </w:rPr>
        <w:t>In order to develop positive attitudes all children should:</w:t>
      </w:r>
      <w:r w:rsidRPr="005B54B9">
        <w:rPr>
          <w:rFonts w:ascii="Comic Sans MS" w:eastAsia="Times New Roman" w:hAnsi="Comic Sans MS" w:cs="Arial"/>
          <w:color w:val="404040"/>
          <w:sz w:val="28"/>
          <w:szCs w:val="28"/>
          <w:lang w:eastAsia="en-GB"/>
        </w:rPr>
        <w:br/>
        <w:t> - Follow the conventions of fair play and honest competition</w:t>
      </w:r>
      <w:r w:rsidRPr="005B54B9">
        <w:rPr>
          <w:rFonts w:ascii="Comic Sans MS" w:eastAsia="Times New Roman" w:hAnsi="Comic Sans MS" w:cs="Arial"/>
          <w:color w:val="404040"/>
          <w:sz w:val="28"/>
          <w:szCs w:val="28"/>
          <w:lang w:eastAsia="en-GB"/>
        </w:rPr>
        <w:br/>
        <w:t> - Cope with success and limitations in their performance</w:t>
      </w:r>
      <w:r w:rsidRPr="005B54B9">
        <w:rPr>
          <w:rFonts w:ascii="Comic Sans MS" w:eastAsia="Times New Roman" w:hAnsi="Comic Sans MS" w:cs="Arial"/>
          <w:color w:val="404040"/>
          <w:sz w:val="28"/>
          <w:szCs w:val="28"/>
          <w:lang w:eastAsia="en-GB"/>
        </w:rPr>
        <w:br/>
        <w:t> - Persevere with and consolidate their performances</w:t>
      </w:r>
      <w:r w:rsidRPr="005B54B9">
        <w:rPr>
          <w:rFonts w:ascii="Comic Sans MS" w:eastAsia="Times New Roman" w:hAnsi="Comic Sans MS" w:cs="Arial"/>
          <w:color w:val="404040"/>
          <w:sz w:val="28"/>
          <w:szCs w:val="28"/>
          <w:lang w:eastAsia="en-GB"/>
        </w:rPr>
        <w:br/>
        <w:t> - Be mindful of others in their environment.</w:t>
      </w:r>
      <w:r w:rsidRPr="005B54B9">
        <w:rPr>
          <w:rFonts w:ascii="Comic Sans MS" w:eastAsia="Times New Roman" w:hAnsi="Comic Sans MS" w:cs="Arial"/>
          <w:color w:val="404040"/>
          <w:sz w:val="28"/>
          <w:szCs w:val="28"/>
          <w:lang w:eastAsia="en-GB"/>
        </w:rPr>
        <w:br/>
      </w:r>
    </w:p>
    <w:p w:rsidR="005B54B9" w:rsidRDefault="005B54B9" w:rsidP="005B54B9">
      <w:pPr>
        <w:spacing w:after="0" w:line="240" w:lineRule="auto"/>
        <w:rPr>
          <w:rFonts w:ascii="Comic Sans MS" w:eastAsia="Times New Roman" w:hAnsi="Comic Sans MS" w:cs="Arial"/>
          <w:color w:val="404040"/>
          <w:sz w:val="28"/>
          <w:szCs w:val="28"/>
          <w:lang w:eastAsia="en-GB"/>
        </w:rPr>
      </w:pPr>
    </w:p>
    <w:p w:rsidR="005B54B9" w:rsidRPr="005B54B9" w:rsidRDefault="005B54B9" w:rsidP="005B54B9">
      <w:pPr>
        <w:spacing w:after="0" w:line="240" w:lineRule="auto"/>
        <w:rPr>
          <w:rFonts w:ascii="Comic Sans MS" w:eastAsia="Times New Roman" w:hAnsi="Comic Sans MS" w:cs="Times New Roman"/>
          <w:sz w:val="28"/>
          <w:szCs w:val="28"/>
          <w:lang w:eastAsia="en-GB"/>
        </w:rPr>
      </w:pPr>
      <w:r w:rsidRPr="005B54B9">
        <w:rPr>
          <w:rFonts w:ascii="Comic Sans MS" w:eastAsia="Times New Roman" w:hAnsi="Comic Sans MS" w:cs="Arial"/>
          <w:color w:val="404040"/>
          <w:sz w:val="28"/>
          <w:szCs w:val="28"/>
          <w:lang w:eastAsia="en-GB"/>
        </w:rPr>
        <w:br/>
      </w:r>
    </w:p>
    <w:p w:rsidR="005B54B9" w:rsidRPr="005B54B9" w:rsidRDefault="005B54B9" w:rsidP="005B54B9">
      <w:pPr>
        <w:shd w:val="clear" w:color="auto" w:fill="FFFFFF"/>
        <w:spacing w:after="150" w:line="240" w:lineRule="auto"/>
        <w:rPr>
          <w:rFonts w:ascii="Comic Sans MS" w:eastAsia="Times New Roman" w:hAnsi="Comic Sans MS" w:cs="Arial"/>
          <w:b/>
          <w:color w:val="404040"/>
          <w:sz w:val="28"/>
          <w:szCs w:val="28"/>
          <w:u w:val="single"/>
          <w:lang w:eastAsia="en-GB"/>
        </w:rPr>
      </w:pPr>
      <w:r w:rsidRPr="005B54B9">
        <w:rPr>
          <w:rFonts w:ascii="Comic Sans MS" w:eastAsia="Times New Roman" w:hAnsi="Comic Sans MS" w:cs="Arial"/>
          <w:b/>
          <w:color w:val="404040"/>
          <w:sz w:val="28"/>
          <w:szCs w:val="28"/>
          <w:u w:val="single"/>
          <w:lang w:eastAsia="en-GB"/>
        </w:rPr>
        <w:lastRenderedPageBreak/>
        <w:t>Implementation</w:t>
      </w:r>
    </w:p>
    <w:p w:rsidR="005B54B9" w:rsidRPr="005B54B9" w:rsidRDefault="005B54B9" w:rsidP="005B54B9">
      <w:pPr>
        <w:spacing w:after="0" w:line="240" w:lineRule="auto"/>
        <w:rPr>
          <w:rFonts w:ascii="Comic Sans MS" w:eastAsia="Times New Roman" w:hAnsi="Comic Sans MS" w:cs="Times New Roman"/>
          <w:sz w:val="28"/>
          <w:szCs w:val="28"/>
          <w:lang w:eastAsia="en-GB"/>
        </w:rPr>
      </w:pPr>
      <w:r w:rsidRPr="005B54B9">
        <w:rPr>
          <w:rFonts w:ascii="Comic Sans MS" w:eastAsia="Times New Roman" w:hAnsi="Comic Sans MS" w:cs="Arial"/>
          <w:color w:val="404040"/>
          <w:sz w:val="28"/>
          <w:szCs w:val="28"/>
          <w:lang w:eastAsia="en-GB"/>
        </w:rPr>
        <w:br/>
      </w:r>
    </w:p>
    <w:p w:rsidR="005B54B9" w:rsidRPr="005B54B9" w:rsidRDefault="005B54B9" w:rsidP="005B54B9">
      <w:pPr>
        <w:shd w:val="clear" w:color="auto" w:fill="FFFFFF"/>
        <w:spacing w:after="150" w:line="240" w:lineRule="auto"/>
        <w:rPr>
          <w:rFonts w:ascii="Comic Sans MS" w:eastAsia="Times New Roman" w:hAnsi="Comic Sans MS" w:cs="Arial"/>
          <w:color w:val="404040"/>
          <w:sz w:val="28"/>
          <w:szCs w:val="28"/>
          <w:lang w:eastAsia="en-GB"/>
        </w:rPr>
      </w:pPr>
      <w:r w:rsidRPr="005B54B9">
        <w:rPr>
          <w:rFonts w:ascii="Comic Sans MS" w:eastAsia="Times New Roman" w:hAnsi="Comic Sans MS" w:cs="Arial"/>
          <w:color w:val="404040"/>
          <w:sz w:val="28"/>
          <w:szCs w:val="28"/>
          <w:lang w:eastAsia="en-GB"/>
        </w:rPr>
        <w:t>At St Martin’s, PE will be taught through two formats;</w:t>
      </w:r>
    </w:p>
    <w:p w:rsidR="005B54B9" w:rsidRPr="005B54B9" w:rsidRDefault="005B54B9" w:rsidP="005B54B9">
      <w:pPr>
        <w:pStyle w:val="ListParagraph"/>
        <w:numPr>
          <w:ilvl w:val="0"/>
          <w:numId w:val="1"/>
        </w:numPr>
        <w:shd w:val="clear" w:color="auto" w:fill="FFFFFF"/>
        <w:spacing w:after="150" w:line="240" w:lineRule="auto"/>
        <w:rPr>
          <w:rFonts w:ascii="Comic Sans MS" w:eastAsia="Times New Roman" w:hAnsi="Comic Sans MS" w:cs="Arial"/>
          <w:color w:val="404040"/>
          <w:sz w:val="28"/>
          <w:szCs w:val="28"/>
          <w:lang w:eastAsia="en-GB"/>
        </w:rPr>
      </w:pPr>
      <w:r w:rsidRPr="005B54B9">
        <w:rPr>
          <w:rFonts w:ascii="Comic Sans MS" w:eastAsia="Times New Roman" w:hAnsi="Comic Sans MS" w:cs="Arial"/>
          <w:color w:val="404040"/>
          <w:sz w:val="28"/>
          <w:szCs w:val="28"/>
          <w:lang w:eastAsia="en-GB"/>
        </w:rPr>
        <w:t xml:space="preserve">Real PE sessions follow the structure; warm-up, skill exploration, game and plenary. The children use videos and demonstrations to explore new movement skills to then implement in a game situation. Real PE focuses on skill over sport. </w:t>
      </w:r>
    </w:p>
    <w:p w:rsidR="005B54B9" w:rsidRPr="005B54B9" w:rsidRDefault="005B54B9" w:rsidP="005B54B9">
      <w:pPr>
        <w:pStyle w:val="ListParagraph"/>
        <w:numPr>
          <w:ilvl w:val="0"/>
          <w:numId w:val="1"/>
        </w:numPr>
        <w:shd w:val="clear" w:color="auto" w:fill="FFFFFF"/>
        <w:spacing w:after="150" w:line="240" w:lineRule="auto"/>
        <w:rPr>
          <w:rFonts w:ascii="Comic Sans MS" w:eastAsia="Times New Roman" w:hAnsi="Comic Sans MS" w:cs="Arial"/>
          <w:color w:val="404040"/>
          <w:sz w:val="28"/>
          <w:szCs w:val="28"/>
          <w:lang w:eastAsia="en-GB"/>
        </w:rPr>
      </w:pPr>
      <w:r w:rsidRPr="005B54B9">
        <w:rPr>
          <w:rFonts w:ascii="Comic Sans MS" w:eastAsia="Times New Roman" w:hAnsi="Comic Sans MS" w:cs="Arial"/>
          <w:color w:val="404040"/>
          <w:sz w:val="28"/>
          <w:szCs w:val="28"/>
          <w:lang w:eastAsia="en-GB"/>
        </w:rPr>
        <w:br/>
        <w:t xml:space="preserve"> - Second PE session follows the structure; warm-up, demonstration, exploration, explanation and instruction by the teacher to the class, groups or individuals </w:t>
      </w:r>
    </w:p>
    <w:p w:rsidR="005B54B9" w:rsidRPr="005B54B9" w:rsidRDefault="005B54B9" w:rsidP="005B54B9">
      <w:pPr>
        <w:pStyle w:val="ListParagraph"/>
        <w:shd w:val="clear" w:color="auto" w:fill="FFFFFF"/>
        <w:spacing w:after="150" w:line="240" w:lineRule="auto"/>
        <w:rPr>
          <w:rFonts w:ascii="Comic Sans MS" w:eastAsia="Times New Roman" w:hAnsi="Comic Sans MS" w:cs="Arial"/>
          <w:color w:val="404040"/>
          <w:sz w:val="28"/>
          <w:szCs w:val="28"/>
          <w:lang w:eastAsia="en-GB"/>
        </w:rPr>
      </w:pPr>
    </w:p>
    <w:p w:rsidR="005B54B9" w:rsidRPr="005B54B9" w:rsidRDefault="005B54B9" w:rsidP="005B54B9">
      <w:pPr>
        <w:shd w:val="clear" w:color="auto" w:fill="FFFFFF"/>
        <w:spacing w:after="150" w:line="240" w:lineRule="auto"/>
        <w:ind w:left="360"/>
        <w:rPr>
          <w:rFonts w:ascii="Comic Sans MS" w:eastAsia="Times New Roman" w:hAnsi="Comic Sans MS" w:cs="Arial"/>
          <w:color w:val="404040"/>
          <w:sz w:val="28"/>
          <w:szCs w:val="28"/>
          <w:lang w:eastAsia="en-GB"/>
        </w:rPr>
      </w:pPr>
      <w:r w:rsidRPr="005B54B9">
        <w:rPr>
          <w:rFonts w:ascii="Comic Sans MS" w:eastAsia="Times New Roman" w:hAnsi="Comic Sans MS" w:cs="Arial"/>
          <w:color w:val="404040"/>
          <w:sz w:val="28"/>
          <w:szCs w:val="28"/>
          <w:lang w:eastAsia="en-GB"/>
        </w:rPr>
        <w:t>– teachers are to wear sports clothing as a model to children.</w:t>
      </w:r>
      <w:r w:rsidRPr="005B54B9">
        <w:rPr>
          <w:rFonts w:ascii="Comic Sans MS" w:eastAsia="Times New Roman" w:hAnsi="Comic Sans MS" w:cs="Arial"/>
          <w:color w:val="404040"/>
          <w:sz w:val="28"/>
          <w:szCs w:val="28"/>
          <w:lang w:eastAsia="en-GB"/>
        </w:rPr>
        <w:br/>
        <w:t> - Practical activity and related discussion</w:t>
      </w:r>
      <w:r w:rsidRPr="005B54B9">
        <w:rPr>
          <w:rFonts w:ascii="Comic Sans MS" w:eastAsia="Times New Roman" w:hAnsi="Comic Sans MS" w:cs="Arial"/>
          <w:color w:val="404040"/>
          <w:sz w:val="28"/>
          <w:szCs w:val="28"/>
          <w:lang w:eastAsia="en-GB"/>
        </w:rPr>
        <w:br/>
        <w:t> - Co-operative group work</w:t>
      </w:r>
      <w:r w:rsidRPr="005B54B9">
        <w:rPr>
          <w:rFonts w:ascii="Comic Sans MS" w:eastAsia="Times New Roman" w:hAnsi="Comic Sans MS" w:cs="Arial"/>
          <w:color w:val="404040"/>
          <w:sz w:val="28"/>
          <w:szCs w:val="28"/>
          <w:lang w:eastAsia="en-GB"/>
        </w:rPr>
        <w:br/>
        <w:t> - Consolidation and practice of fundamental skills</w:t>
      </w:r>
      <w:r w:rsidRPr="005B54B9">
        <w:rPr>
          <w:rFonts w:ascii="Comic Sans MS" w:eastAsia="Times New Roman" w:hAnsi="Comic Sans MS" w:cs="Arial"/>
          <w:color w:val="404040"/>
          <w:sz w:val="28"/>
          <w:szCs w:val="28"/>
          <w:lang w:eastAsia="en-GB"/>
        </w:rPr>
        <w:br/>
        <w:t> - Opportunity to discuss and reflect on their work through a plenary</w:t>
      </w:r>
      <w:r w:rsidRPr="005B54B9">
        <w:rPr>
          <w:rFonts w:ascii="Comic Sans MS" w:eastAsia="Times New Roman" w:hAnsi="Comic Sans MS" w:cs="Arial"/>
          <w:color w:val="404040"/>
          <w:sz w:val="28"/>
          <w:szCs w:val="28"/>
          <w:lang w:eastAsia="en-GB"/>
        </w:rPr>
        <w:br/>
        <w:t> - Use of professional/qualified coaching to enhance current provision within school</w:t>
      </w:r>
      <w:r w:rsidRPr="005B54B9">
        <w:rPr>
          <w:rFonts w:ascii="Comic Sans MS" w:eastAsia="Times New Roman" w:hAnsi="Comic Sans MS" w:cs="Arial"/>
          <w:color w:val="404040"/>
          <w:sz w:val="28"/>
          <w:szCs w:val="28"/>
          <w:lang w:eastAsia="en-GB"/>
        </w:rPr>
        <w:br/>
        <w:t> - Links made to Mental Health and Healthy Schools</w:t>
      </w:r>
      <w:r w:rsidRPr="005B54B9">
        <w:rPr>
          <w:rFonts w:ascii="Comic Sans MS" w:eastAsia="Times New Roman" w:hAnsi="Comic Sans MS" w:cs="Arial"/>
          <w:color w:val="404040"/>
          <w:sz w:val="28"/>
          <w:szCs w:val="28"/>
          <w:lang w:eastAsia="en-GB"/>
        </w:rPr>
        <w:br/>
        <w:t> - Extended high-quality provision through after school activities making use of professional / qualified coaches</w:t>
      </w:r>
      <w:r w:rsidRPr="005B54B9">
        <w:rPr>
          <w:rFonts w:ascii="Comic Sans MS" w:eastAsia="Times New Roman" w:hAnsi="Comic Sans MS" w:cs="Arial"/>
          <w:color w:val="404040"/>
          <w:sz w:val="28"/>
          <w:szCs w:val="28"/>
          <w:lang w:eastAsia="en-GB"/>
        </w:rPr>
        <w:br/>
        <w:t> - Use of community facilities – local swimming baths.</w:t>
      </w:r>
    </w:p>
    <w:p w:rsidR="005B54B9" w:rsidRPr="005B54B9" w:rsidRDefault="005B54B9" w:rsidP="005B54B9">
      <w:pPr>
        <w:spacing w:after="0" w:line="240" w:lineRule="auto"/>
        <w:rPr>
          <w:rFonts w:ascii="Comic Sans MS" w:eastAsia="Times New Roman" w:hAnsi="Comic Sans MS" w:cs="Times New Roman"/>
          <w:sz w:val="28"/>
          <w:szCs w:val="28"/>
          <w:lang w:eastAsia="en-GB"/>
        </w:rPr>
      </w:pPr>
      <w:r w:rsidRPr="005B54B9">
        <w:rPr>
          <w:rFonts w:ascii="Comic Sans MS" w:eastAsia="Times New Roman" w:hAnsi="Comic Sans MS" w:cs="Arial"/>
          <w:color w:val="404040"/>
          <w:sz w:val="28"/>
          <w:szCs w:val="28"/>
          <w:lang w:eastAsia="en-GB"/>
        </w:rPr>
        <w:br/>
      </w:r>
    </w:p>
    <w:p w:rsidR="005B54B9" w:rsidRPr="005B54B9" w:rsidRDefault="005B54B9" w:rsidP="005B54B9">
      <w:pPr>
        <w:spacing w:after="0" w:line="240" w:lineRule="auto"/>
        <w:rPr>
          <w:rFonts w:ascii="Comic Sans MS" w:eastAsia="Times New Roman" w:hAnsi="Comic Sans MS" w:cs="Times New Roman"/>
          <w:sz w:val="28"/>
          <w:szCs w:val="28"/>
          <w:lang w:eastAsia="en-GB"/>
        </w:rPr>
      </w:pPr>
      <w:r w:rsidRPr="005B54B9">
        <w:rPr>
          <w:rFonts w:ascii="Comic Sans MS" w:eastAsia="Times New Roman" w:hAnsi="Comic Sans MS" w:cs="Arial"/>
          <w:color w:val="404040"/>
          <w:sz w:val="28"/>
          <w:szCs w:val="28"/>
          <w:lang w:eastAsia="en-GB"/>
        </w:rPr>
        <w:br/>
      </w:r>
    </w:p>
    <w:p w:rsidR="005B54B9" w:rsidRDefault="005B54B9" w:rsidP="005B54B9">
      <w:pPr>
        <w:shd w:val="clear" w:color="auto" w:fill="FFFFFF"/>
        <w:spacing w:after="150" w:line="240" w:lineRule="auto"/>
        <w:rPr>
          <w:rFonts w:ascii="Comic Sans MS" w:eastAsia="Times New Roman" w:hAnsi="Comic Sans MS" w:cs="Arial"/>
          <w:color w:val="404040"/>
          <w:sz w:val="28"/>
          <w:szCs w:val="28"/>
          <w:lang w:eastAsia="en-GB"/>
        </w:rPr>
      </w:pPr>
    </w:p>
    <w:p w:rsidR="005B54B9" w:rsidRPr="005B54B9" w:rsidRDefault="005B54B9" w:rsidP="005B54B9">
      <w:pPr>
        <w:shd w:val="clear" w:color="auto" w:fill="FFFFFF"/>
        <w:spacing w:after="150" w:line="240" w:lineRule="auto"/>
        <w:rPr>
          <w:rFonts w:ascii="Comic Sans MS" w:eastAsia="Times New Roman" w:hAnsi="Comic Sans MS" w:cs="Arial"/>
          <w:color w:val="404040"/>
          <w:sz w:val="28"/>
          <w:szCs w:val="28"/>
          <w:lang w:eastAsia="en-GB"/>
        </w:rPr>
      </w:pPr>
    </w:p>
    <w:p w:rsidR="005B54B9" w:rsidRPr="005B54B9" w:rsidRDefault="005B54B9" w:rsidP="005B54B9">
      <w:pPr>
        <w:shd w:val="clear" w:color="auto" w:fill="FFFFFF"/>
        <w:spacing w:after="150" w:line="240" w:lineRule="auto"/>
        <w:rPr>
          <w:rFonts w:ascii="Comic Sans MS" w:eastAsia="Times New Roman" w:hAnsi="Comic Sans MS" w:cs="Arial"/>
          <w:color w:val="404040"/>
          <w:sz w:val="28"/>
          <w:szCs w:val="28"/>
          <w:lang w:eastAsia="en-GB"/>
        </w:rPr>
      </w:pPr>
    </w:p>
    <w:p w:rsidR="005B54B9" w:rsidRPr="005B54B9" w:rsidRDefault="005B54B9" w:rsidP="005B54B9">
      <w:pPr>
        <w:shd w:val="clear" w:color="auto" w:fill="FFFFFF"/>
        <w:spacing w:after="150" w:line="240" w:lineRule="auto"/>
        <w:rPr>
          <w:rFonts w:ascii="Comic Sans MS" w:eastAsia="Times New Roman" w:hAnsi="Comic Sans MS" w:cs="Arial"/>
          <w:b/>
          <w:color w:val="404040"/>
          <w:sz w:val="28"/>
          <w:szCs w:val="28"/>
          <w:u w:val="single"/>
          <w:lang w:eastAsia="en-GB"/>
        </w:rPr>
      </w:pPr>
      <w:r w:rsidRPr="005B54B9">
        <w:rPr>
          <w:rFonts w:ascii="Comic Sans MS" w:eastAsia="Times New Roman" w:hAnsi="Comic Sans MS" w:cs="Arial"/>
          <w:b/>
          <w:color w:val="404040"/>
          <w:sz w:val="28"/>
          <w:szCs w:val="28"/>
          <w:u w:val="single"/>
          <w:lang w:eastAsia="en-GB"/>
        </w:rPr>
        <w:lastRenderedPageBreak/>
        <w:t>Impact</w:t>
      </w:r>
    </w:p>
    <w:p w:rsidR="005B54B9" w:rsidRPr="005B54B9" w:rsidRDefault="005B54B9" w:rsidP="005B54B9">
      <w:pPr>
        <w:spacing w:after="0" w:line="240" w:lineRule="auto"/>
        <w:rPr>
          <w:rFonts w:ascii="Comic Sans MS" w:eastAsia="Times New Roman" w:hAnsi="Comic Sans MS" w:cs="Times New Roman"/>
          <w:sz w:val="28"/>
          <w:szCs w:val="28"/>
          <w:lang w:eastAsia="en-GB"/>
        </w:rPr>
      </w:pPr>
      <w:bookmarkStart w:id="0" w:name="_GoBack"/>
      <w:bookmarkEnd w:id="0"/>
      <w:r w:rsidRPr="005B54B9">
        <w:rPr>
          <w:rFonts w:ascii="Comic Sans MS" w:eastAsia="Times New Roman" w:hAnsi="Comic Sans MS" w:cs="Arial"/>
          <w:color w:val="404040"/>
          <w:sz w:val="28"/>
          <w:szCs w:val="28"/>
          <w:lang w:eastAsia="en-GB"/>
        </w:rPr>
        <w:br/>
      </w:r>
    </w:p>
    <w:p w:rsidR="005B54B9" w:rsidRPr="005B54B9" w:rsidRDefault="005B54B9" w:rsidP="005B54B9">
      <w:pPr>
        <w:shd w:val="clear" w:color="auto" w:fill="FFFFFF"/>
        <w:spacing w:after="150" w:line="240" w:lineRule="auto"/>
        <w:rPr>
          <w:rFonts w:ascii="Comic Sans MS" w:eastAsia="Times New Roman" w:hAnsi="Comic Sans MS" w:cs="Arial"/>
          <w:color w:val="404040"/>
          <w:sz w:val="28"/>
          <w:szCs w:val="28"/>
          <w:lang w:eastAsia="en-GB"/>
        </w:rPr>
      </w:pPr>
      <w:r w:rsidRPr="005B54B9">
        <w:rPr>
          <w:rFonts w:ascii="Comic Sans MS" w:eastAsia="Times New Roman" w:hAnsi="Comic Sans MS" w:cs="Arial"/>
          <w:color w:val="404040"/>
          <w:sz w:val="28"/>
          <w:szCs w:val="28"/>
          <w:lang w:eastAsia="en-GB"/>
        </w:rPr>
        <w:t>Monitoring and Evaluation summative and formative assessment in PE is carried out by class teachers and the PE lead:</w:t>
      </w:r>
      <w:r w:rsidRPr="005B54B9">
        <w:rPr>
          <w:rFonts w:ascii="Comic Sans MS" w:eastAsia="Times New Roman" w:hAnsi="Comic Sans MS" w:cs="Arial"/>
          <w:color w:val="404040"/>
          <w:sz w:val="28"/>
          <w:szCs w:val="28"/>
          <w:lang w:eastAsia="en-GB"/>
        </w:rPr>
        <w:br/>
        <w:t> - Informally during the course of teaching through observation</w:t>
      </w:r>
      <w:r w:rsidRPr="005B54B9">
        <w:rPr>
          <w:rFonts w:ascii="Comic Sans MS" w:eastAsia="Times New Roman" w:hAnsi="Comic Sans MS" w:cs="Arial"/>
          <w:color w:val="404040"/>
          <w:sz w:val="28"/>
          <w:szCs w:val="28"/>
          <w:lang w:eastAsia="en-GB"/>
        </w:rPr>
        <w:br/>
        <w:t> - Children to complete a self-assessment at the start and end of each unit of work. This self-assessment tool to be used to support children in being reflective in their lessons and with their achievements</w:t>
      </w:r>
    </w:p>
    <w:p w:rsidR="005B54B9" w:rsidRPr="005B54B9" w:rsidRDefault="005B54B9" w:rsidP="005B54B9">
      <w:pPr>
        <w:pStyle w:val="ListParagraph"/>
        <w:numPr>
          <w:ilvl w:val="0"/>
          <w:numId w:val="1"/>
        </w:numPr>
        <w:shd w:val="clear" w:color="auto" w:fill="FFFFFF"/>
        <w:spacing w:after="150" w:line="240" w:lineRule="auto"/>
        <w:rPr>
          <w:rFonts w:ascii="Comic Sans MS" w:eastAsia="Times New Roman" w:hAnsi="Comic Sans MS" w:cs="Arial"/>
          <w:color w:val="404040"/>
          <w:sz w:val="28"/>
          <w:szCs w:val="28"/>
          <w:lang w:eastAsia="en-GB"/>
        </w:rPr>
      </w:pPr>
      <w:r w:rsidRPr="005B54B9">
        <w:rPr>
          <w:rFonts w:ascii="Comic Sans MS" w:eastAsia="Times New Roman" w:hAnsi="Comic Sans MS" w:cs="Arial"/>
          <w:color w:val="404040"/>
          <w:sz w:val="28"/>
          <w:szCs w:val="28"/>
          <w:lang w:eastAsia="en-GB"/>
        </w:rPr>
        <w:t xml:space="preserve">Pupil voice is also completed each term to feedback to </w:t>
      </w:r>
      <w:r>
        <w:rPr>
          <w:rFonts w:ascii="Comic Sans MS" w:eastAsia="Times New Roman" w:hAnsi="Comic Sans MS" w:cs="Arial"/>
          <w:color w:val="404040"/>
          <w:sz w:val="28"/>
          <w:szCs w:val="28"/>
          <w:lang w:eastAsia="en-GB"/>
        </w:rPr>
        <w:t>teachers their</w:t>
      </w:r>
      <w:r w:rsidRPr="005B54B9">
        <w:rPr>
          <w:rFonts w:ascii="Comic Sans MS" w:eastAsia="Times New Roman" w:hAnsi="Comic Sans MS" w:cs="Arial"/>
          <w:color w:val="404040"/>
          <w:sz w:val="28"/>
          <w:szCs w:val="28"/>
          <w:lang w:eastAsia="en-GB"/>
        </w:rPr>
        <w:t xml:space="preserve"> opinions on their learning and to make assessments themselves. </w:t>
      </w:r>
      <w:r w:rsidRPr="005B54B9">
        <w:rPr>
          <w:rFonts w:ascii="Comic Sans MS" w:eastAsia="Times New Roman" w:hAnsi="Comic Sans MS" w:cs="Arial"/>
          <w:color w:val="404040"/>
          <w:sz w:val="28"/>
          <w:szCs w:val="28"/>
          <w:lang w:eastAsia="en-GB"/>
        </w:rPr>
        <w:br/>
        <w:t> - At the end of each unit of work teachers to complete pupil assessments in order to update the children’s attainment and progress in that area of PE.</w:t>
      </w:r>
      <w:r w:rsidRPr="005B54B9">
        <w:rPr>
          <w:rFonts w:ascii="Comic Sans MS" w:eastAsia="Times New Roman" w:hAnsi="Comic Sans MS" w:cs="Arial"/>
          <w:color w:val="404040"/>
          <w:sz w:val="28"/>
          <w:szCs w:val="28"/>
          <w:lang w:eastAsia="en-GB"/>
        </w:rPr>
        <w:br/>
        <w:t> - These are used to assist in reporting to the parents</w:t>
      </w:r>
      <w:r w:rsidRPr="005B54B9">
        <w:rPr>
          <w:rFonts w:ascii="Comic Sans MS" w:eastAsia="Times New Roman" w:hAnsi="Comic Sans MS" w:cs="Arial"/>
          <w:color w:val="404040"/>
          <w:sz w:val="28"/>
          <w:szCs w:val="28"/>
          <w:lang w:eastAsia="en-GB"/>
        </w:rPr>
        <w:br/>
        <w:t> - To inform future planning.</w:t>
      </w:r>
    </w:p>
    <w:p w:rsidR="004D73EB" w:rsidRPr="005B54B9" w:rsidRDefault="004D73EB">
      <w:pPr>
        <w:rPr>
          <w:rFonts w:ascii="Comic Sans MS" w:hAnsi="Comic Sans MS"/>
          <w:sz w:val="28"/>
          <w:szCs w:val="28"/>
        </w:rPr>
      </w:pPr>
    </w:p>
    <w:sectPr w:rsidR="004D73EB" w:rsidRPr="005B54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B579D5"/>
    <w:multiLevelType w:val="hybridMultilevel"/>
    <w:tmpl w:val="B20265A6"/>
    <w:lvl w:ilvl="0" w:tplc="0750DAB4">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4B9"/>
    <w:rsid w:val="00115DA9"/>
    <w:rsid w:val="004D73EB"/>
    <w:rsid w:val="005B54B9"/>
    <w:rsid w:val="00686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13CA9"/>
  <w15:chartTrackingRefBased/>
  <w15:docId w15:val="{D4D1A4BE-0DA6-44BE-8CCA-0B7E16DB0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54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B54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015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472</Words>
  <Characters>2693</Characters>
  <Application>Microsoft Office Word</Application>
  <DocSecurity>0</DocSecurity>
  <Lines>22</Lines>
  <Paragraphs>6</Paragraphs>
  <ScaleCrop>false</ScaleCrop>
  <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Vivienne Jackson</dc:creator>
  <cp:keywords/>
  <dc:description/>
  <cp:lastModifiedBy>Vivienne Jackson</cp:lastModifiedBy>
  <cp:revision>1</cp:revision>
  <dcterms:created xsi:type="dcterms:W3CDTF">2022-07-06T15:26:00Z</dcterms:created>
  <dcterms:modified xsi:type="dcterms:W3CDTF">2022-07-06T15:37:00Z</dcterms:modified>
</cp:coreProperties>
</file>